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___</w:t>
      </w:r>
      <w:r>
        <w:rPr>
          <w:rFonts w:hint="eastAsia"/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</w:rPr>
        <w:t>__семестрі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6B02301 Оқылатын шет (шығыс) тілінің іскерлік курсы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1354274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Оқылатын шет (шығыс) тілінің іскерлік курсы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Офлайын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тақырыптарын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талқылау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Дәрісханада </w:t>
            </w:r>
            <w:r>
              <w:rPr>
                <w:sz w:val="20"/>
                <w:szCs w:val="20"/>
                <w:lang w:val="kk-KZ"/>
              </w:rPr>
              <w:t>ауы</w:t>
            </w:r>
            <w:r>
              <w:rPr>
                <w:sz w:val="20"/>
                <w:szCs w:val="20"/>
              </w:rPr>
              <w:t>зша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4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</w:rPr>
              <w:t>Тұрбек Мұрат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аға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877</w:t>
            </w:r>
            <w:r>
              <w:rPr>
                <w:rFonts w:hint="default"/>
                <w:sz w:val="20"/>
                <w:szCs w:val="20"/>
              </w:rPr>
              <w:t>83915297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7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827"/>
        <w:gridCol w:w="4678"/>
      </w:tblGrid>
      <w:tr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1.Қытай тілінің іскерлік курсы негіздерін, қалыптасу кезеңдерін біледі; Негізгі принциптері мен заңдықтарын түсіне біледі және пайдаланады.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өзекті мәселелерін тіл білімі тұрғысынан талдау және қалыптасу кезеңдерін біледі;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1.2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фонетикалық, лексикалық,грамматикалық заңдылықтарына практикалық талдау және қолдана біледі.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түрлерге бөліну заңдылықтарына практикалық талдау және қолдана біледі.</w:t>
            </w:r>
          </w:p>
        </w:tc>
      </w:tr>
      <w:t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2.Қытай тілінің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іскерлік курсының ерекшеліктерін тарихи тұрғыдан талдау және оның даму өзгеру кезеңдеріне нақты мысалдармен түсініктеме беріледі.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түсінеді және аударады 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Электронды құралдарды қолдана отырып,  Қытай тілінің іскерлік курсының мағыналық ерекшеліктерін айқындайды.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Қытай тілінің іскерлік курсын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жазба тілде қолданылуын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түсінеді және аударады ;</w:t>
            </w:r>
          </w:p>
        </w:tc>
      </w:tr>
      <w:tr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Қытай тілінің іскерлік курсының қалыптасу кезеңдерін  талдау және оған байланысты тарихи кезеңдердегі иероглифтердің өзгерісіне талдау жасалады.</w:t>
            </w:r>
          </w:p>
        </w:tc>
        <w:tc>
          <w:tcPr>
            <w:tcW w:w="467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тіліндегі жазу заңдылықтарын сақтай отырып, Қытай тілінің іскерлік курсының фонетикалық және мәндік байланысын  түсіндіреді;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құрылымдық жасалу ерекшелігін талқылап біледі.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Қытай тілінің іскерлік курсының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терминдерінің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құрылымдық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жасалуын түсінеді.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>
              <w:rPr>
                <w:sz w:val="20"/>
                <w:szCs w:val="20"/>
              </w:rPr>
              <w:t>Қытай тілінің іскерлік курсының лексикалық ерекшеліктерін және оның даму өзгеру кезеңдеріне зеттеу және талдау жасалады.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Эссе жазу;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Компьютерлік әдісте термин сөздерді қолдану  сауаттылықты меңгереді.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Қытай тілінің іскерлік курсының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мамандықтар бойынша бөліну ерекшелігін талдап түсінеді.</w:t>
            </w:r>
          </w:p>
        </w:tc>
      </w:tr>
      <w:t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sz w:val="20"/>
                <w:szCs w:val="20"/>
              </w:rPr>
              <w:t>Қытай тілінің іскерлік курсының грамматикалық ерекшеліктерін талдау және сөз тіркесінің  құрылымы мен жасалу әдісіне санихронды талдау жасалады.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ерекшеліктері жайлы белгілі бір тақырыпта пікірталас жүргізеді.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тілінде топтық талқылау жасайды.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мамандықтар бойынша бөліну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және саяси, экономикалық терминдерді ажырата білу.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PUPR(ZYa)2216 жалпылық теориясына жалпы шолу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TKKit3308 Қытайдың дәстүрлі мәдениеті</w:t>
            </w:r>
          </w:p>
        </w:tc>
      </w:tr>
      <w:t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Оқу әдебиеттері:</w:t>
            </w:r>
          </w:p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Негізгі: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中国语言文字。北京语言大学出版社。2017年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2.汉字。北京语言大学出版社。2018年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3.发展汉语。北京语言大学出版社。2015年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4.常用汉语部首。华语教学出版社。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5.В.Ф.Щичко. Практическая грамматика современного китайского языка. Восточная книга 2018-208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6.С.В.Шарко. Практический курс грамматики китайского языка. Нобель Пресс, 2019-218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Қосымша: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3.А.П. Кошкин. Элементарная грамматика китайского языка. Восточная книга (Восток- Запад, Муравей) 2016- 480 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4.A practical Chinese grammar for foreigners. Sinolingua, Beijing. 2015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1"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"http://elibrary.kaznu.kz/ru" </w:instrText>
            </w:r>
            <w:r>
              <w:fldChar w:fldCharType="separate"/>
            </w:r>
            <w:r>
              <w:rPr>
                <w:rStyle w:val="11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>
              <w:rPr>
                <w:rStyle w:val="11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1.https://bkrs.info/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2.https://zhonga.ru/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3.https://zhongwen.com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4.https://shufazidian.com/s.php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9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instrText xml:space="preserve"> HYPERLINK "mailto:*******@gmail.com" \h </w:instrText>
            </w:r>
            <w:r>
              <w:fldChar w:fldCharType="separate"/>
            </w:r>
            <w:r>
              <w:rPr>
                <w:rFonts w:hint="default"/>
                <w:color w:val="0000FF"/>
                <w:sz w:val="20"/>
                <w:szCs w:val="20"/>
                <w:u w:val="single"/>
              </w:rPr>
              <w:t>turbekmurat</w:t>
            </w:r>
            <w:bookmarkStart w:id="0" w:name="_GoBack"/>
            <w:bookmarkEnd w:id="0"/>
            <w:r>
              <w:rPr>
                <w:color w:val="0000FF"/>
                <w:sz w:val="20"/>
                <w:szCs w:val="20"/>
                <w:u w:val="single"/>
                <w:lang w:val="kk-KZ"/>
              </w:rPr>
              <w:t>@gmail.com</w:t>
            </w:r>
            <w:r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3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393"/>
        <w:gridCol w:w="850"/>
        <w:gridCol w:w="1011"/>
      </w:tblGrid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Қытай тілінің іскерлік курсының жасалу жолдарына жалпы шолу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даму кезеңдері жайында түсініктеме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ерекшеліктері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1.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Қытай тілінің іскерлік курсының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құрылымдық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ерекшеліктері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мағыналық түрлері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СЗ 2.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курсының жалпы тілдік лексикадағы орны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жалпы тілдік лексикадағы орны және грамматикалық ерепкшеліктері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СОӨЖ 1.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Қытай тілінің іскерлік курсының ерекшеліктеріне байланысты семинар міндеттерін  орындау бойынша кеңес беру 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 xml:space="preserve">  Қытай тілінің іскерлік курсындағы байырғы қытай сөздері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өзіндік жасалу заңдылықтары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көне сөздер мен жаңа терминдердің мағыналық сәйкестілігі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 сөздер мен жаңа терминдердің жасалу сәйкестілігі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СӨЖ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. 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 ғылыми терминдер мен кәсіптік атауларды ажырата білуді орындау бойынша кеңес беру</w:t>
            </w:r>
          </w:p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 жүйесіндегі ерекше сөздерді талдап көрсету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сөздердің мағыналық түрлері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Қытай тілінің іскерлік курсындағы сөз мағынасының өзгеріс ерекшеліктері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Қытай тілінің терминологиясындағы сөз мағынасының қалыптасу ерекшеліктері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 xml:space="preserve"> орындау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сөз тіркестерінің құрлымына  жалпы шолу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сөз таптарының сөз тіркестерінің құрамындағы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З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сөз бен сөз тіркестерінің құрамын анықтаудың 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 Қытай тілінің іскерлік курсының жасалу жолдары</w:t>
            </w:r>
            <w:r>
              <w:rPr>
                <w:b/>
                <w:sz w:val="20"/>
                <w:szCs w:val="20"/>
                <w:lang w:val="kk-KZ"/>
              </w:rPr>
              <w:t xml:space="preserve"> және түрлерге бөлінуі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жасалу жолдары.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сөз таптарының сөз тіркесі құрамындағы грамматикалық байланыстары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сөз таптарының сөз тіркесі құрамындағы лексикалық  байланыстары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тіліндегі  іскерлік курсынтың мағыналық түрлері. Жаттығулар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С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мағынасын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7.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курсының  мамандыққа байланысты мағынасын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СОӨЖ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СӨЖ 2 орындау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8364" w:type="dxa"/>
            <w:gridSpan w:val="2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аударма  сөздердің мағынасын  талдау.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сөздердің ұлттық эмциясы мен дәуірлік астарын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кірме сөздердің   дәуірлік астарын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СӨЖ</w:t>
            </w: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Тақырып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жаттығу орындау және өткізудің өнімді түрі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терминдердің құрлымдық түрлерін ажырату және қалыптасуын талдау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сөздердің ауыспалы мағынасы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сөздердің ауыспалы  мағынасы,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сөз тіркестері және оның грамматикалық мағыналарын көрсету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тіліндегі  сөз таптарының қытай тілінің іскерлік курсын қраудағы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тіліндегі  сөз таптарының қытай тілінің іскерлік курсындағы сөз жасау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</w:rPr>
              <w:t xml:space="preserve"> қабылдау әрі тұжырым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тіл меңгерудегі маңызы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сөз тіркестерінің ерекшеліктері мен түрлері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сөз тіркестерінің жасалу жолдары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іскерлік курсындағы сөз тіркестерінің термин  жасау жолдары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</w:t>
            </w:r>
            <w: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Қытай тілінің іскерлік курсындағы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сөйлем жартылай аударма терминдер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сөйлем мүшелерін  сөз тіркес құрамында талдау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курсындағы сөздерді  сөз тіркесі құрамында талдау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4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орындау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 тіліндегі  ерекше терминдер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 тіліндегі    ғылыми терминдерді практикалық жолмен ұғындыру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 тіліндегі    ғылыми терминдерді практикалық жолмен ұғындыру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Тақырып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орындау және өткізу түрі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өзекті мәселелерін тіл білімі тұрғысынан талдау және қалыптасу кезеңдері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фонетикалық, лексикалық,грамматикалық заңдылықтарына практикалық талдау және қолдана білу.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фонетикалық, лексикалық,грамматикалық заңдылықтарына практикалық талдау және қолдана білу.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6.</w:t>
            </w:r>
            <w:r>
              <w:rPr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Қытай тілінің іскерлік курсы бойынша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, жоба, эссе, жағдаяттық есеп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ерекшеліктері жайлы жалпы түсінік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тілінде топтық талқылау жасау.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тілінде топтық талқылау жасау.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8364" w:type="dxa"/>
            <w:gridSpan w:val="2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Кафедра меңгерушісі _______________________</w:t>
      </w:r>
      <w:r>
        <w:rPr>
          <w:b/>
          <w:sz w:val="20"/>
          <w:szCs w:val="20"/>
        </w:rPr>
        <w:tab/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__________________________________</w:t>
      </w:r>
    </w:p>
    <w:p>
      <w:pPr>
        <w:jc w:val="both"/>
        <w:rPr>
          <w:b/>
          <w:sz w:val="20"/>
          <w:szCs w:val="20"/>
        </w:rPr>
      </w:pPr>
    </w:p>
    <w:p>
      <w:pPr>
        <w:rPr>
          <w:sz w:val="20"/>
          <w:szCs w:val="20"/>
          <w:lang w:val="en-US"/>
        </w:rPr>
      </w:pPr>
    </w:p>
    <w:p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rPr>
          <w:b/>
          <w:sz w:val="20"/>
          <w:szCs w:val="20"/>
          <w:lang w:val="kk-KZ"/>
        </w:rPr>
      </w:pPr>
    </w:p>
    <w:p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rPr>
          <w:sz w:val="20"/>
          <w:szCs w:val="20"/>
          <w:u w:val="single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Негізгі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Қосымша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Бағдарламалық қамтамасыз ету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HAnsi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4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Кәсіби мәліметтер базасы</w:t>
      </w: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F7D08"/>
    <w:multiLevelType w:val="multilevel"/>
    <w:tmpl w:val="272F7D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2ED6"/>
    <w:rsid w:val="001640C9"/>
    <w:rsid w:val="001A4B41"/>
    <w:rsid w:val="001D13CF"/>
    <w:rsid w:val="00200490"/>
    <w:rsid w:val="00250421"/>
    <w:rsid w:val="002A3029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15EA8"/>
    <w:rsid w:val="00750D6B"/>
    <w:rsid w:val="007709DE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B23894"/>
    <w:rsid w:val="00B673AE"/>
    <w:rsid w:val="00B91165"/>
    <w:rsid w:val="00C30E72"/>
    <w:rsid w:val="00C66CC4"/>
    <w:rsid w:val="00C74AD4"/>
    <w:rsid w:val="00CA458D"/>
    <w:rsid w:val="00CD1CC3"/>
    <w:rsid w:val="00CE01A3"/>
    <w:rsid w:val="00CE789F"/>
    <w:rsid w:val="00D22E84"/>
    <w:rsid w:val="00D371AD"/>
    <w:rsid w:val="00D411D0"/>
    <w:rsid w:val="00D4478E"/>
    <w:rsid w:val="00D85871"/>
    <w:rsid w:val="00DB1EE0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3DE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3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11">
    <w:name w:val="Hyperlink"/>
    <w:qFormat/>
    <w:uiPriority w:val="99"/>
    <w:rPr>
      <w:rFonts w:cs="Times New Roman"/>
      <w:color w:val="auto"/>
      <w:u w:val="none"/>
    </w:r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4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7"/>
    <w:basedOn w:val="15"/>
    <w:qFormat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22">
    <w:name w:val="_Style 18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21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2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4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6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7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8"/>
    <w:basedOn w:val="15"/>
    <w:qFormat/>
    <w:uiPriority w:val="0"/>
    <w:tblPr>
      <w:tblCellMar>
        <w:left w:w="115" w:type="dxa"/>
        <w:right w:w="115" w:type="dxa"/>
      </w:tblCellMar>
    </w:tblPr>
  </w:style>
  <w:style w:type="character" w:customStyle="1" w:styleId="33">
    <w:name w:val="Текст выноски Знак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paragraph" w:styleId="3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1740</Words>
  <Characters>9921</Characters>
  <Lines>82</Lines>
  <Paragraphs>23</Paragraphs>
  <TotalTime>0</TotalTime>
  <ScaleCrop>false</ScaleCrop>
  <LinksUpToDate>false</LinksUpToDate>
  <CharactersWithSpaces>11638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2022-06-22T17:35:00Z</dcterms:created>
  <dc:creator>Амирбекова Гулмира</dc:creator>
  <cp:lastModifiedBy>Eason Thai</cp:lastModifiedBy>
  <cp:lastPrinted>2021-09-13T16:23:00Z</cp:lastPrinted>
  <dcterms:modified xsi:type="dcterms:W3CDTF">2022-09-20T11:08:56Z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